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F65" w:rsidRDefault="00722183" w:rsidP="00722183">
      <w:pPr>
        <w:jc w:val="center"/>
        <w:rPr>
          <w:noProof/>
          <w:lang w:eastAsia="en-PH"/>
        </w:rPr>
      </w:pPr>
      <w:r w:rsidRPr="001A08FA">
        <w:rPr>
          <w:sz w:val="28"/>
          <w:szCs w:val="28"/>
        </w:rPr>
        <w:t xml:space="preserve">How to </w:t>
      </w:r>
      <w:r>
        <w:rPr>
          <w:sz w:val="28"/>
          <w:szCs w:val="28"/>
        </w:rPr>
        <w:t>encode club grades in SIS - Grading.</w:t>
      </w:r>
    </w:p>
    <w:p w:rsidR="00E07F65" w:rsidRDefault="00722183">
      <w:pPr>
        <w:rPr>
          <w:noProof/>
          <w:lang w:eastAsia="en-PH"/>
        </w:rPr>
      </w:pP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EB7E0" wp14:editId="7230B608">
                <wp:simplePos x="0" y="0"/>
                <wp:positionH relativeFrom="column">
                  <wp:posOffset>1200150</wp:posOffset>
                </wp:positionH>
                <wp:positionV relativeFrom="paragraph">
                  <wp:posOffset>2112010</wp:posOffset>
                </wp:positionV>
                <wp:extent cx="419100" cy="13335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FAE23" id="Rectangle 7" o:spid="_x0000_s1026" style="position:absolute;margin-left:94.5pt;margin-top:166.3pt;width:33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" filled="f" strokecolor="red" strokeweight="2.25pt"/>
            </w:pict>
          </mc:Fallback>
        </mc:AlternateContent>
      </w:r>
      <w:r w:rsidR="00E07F65">
        <w:rPr>
          <w:noProof/>
          <w:lang w:eastAsia="en-PH"/>
        </w:rPr>
        <w:drawing>
          <wp:inline distT="0" distB="0" distL="0" distR="0" wp14:anchorId="51C450CF" wp14:editId="735CF16F">
            <wp:extent cx="5943600" cy="3582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83" w:rsidRDefault="00722183" w:rsidP="00722183">
      <w:pPr>
        <w:pStyle w:val="ListParagraph"/>
        <w:numPr>
          <w:ilvl w:val="0"/>
          <w:numId w:val="1"/>
        </w:numPr>
        <w:rPr>
          <w:noProof/>
          <w:lang w:eastAsia="en-PH"/>
        </w:rPr>
      </w:pPr>
      <w:r>
        <w:rPr>
          <w:noProof/>
          <w:lang w:eastAsia="en-PH"/>
        </w:rPr>
        <w:t>Log into the EMPLOYEE PORTAL, click My Tasks</w:t>
      </w:r>
      <w:r w:rsidR="00746BB9">
        <w:rPr>
          <w:noProof/>
          <w:lang w:eastAsia="en-PH"/>
        </w:rPr>
        <w:t xml:space="preserve"> in the menu links,</w:t>
      </w:r>
      <w:r>
        <w:rPr>
          <w:noProof/>
          <w:lang w:eastAsia="en-PH"/>
        </w:rPr>
        <w:t xml:space="preserve"> then </w:t>
      </w:r>
      <w:r w:rsidR="00746BB9">
        <w:rPr>
          <w:noProof/>
          <w:lang w:eastAsia="en-PH"/>
        </w:rPr>
        <w:t xml:space="preserve">under My Tasks pane on the left </w:t>
      </w:r>
      <w:r>
        <w:rPr>
          <w:noProof/>
          <w:lang w:eastAsia="en-PH"/>
        </w:rPr>
        <w:t>click SIS Grades.</w:t>
      </w:r>
    </w:p>
    <w:p w:rsidR="008F15C2" w:rsidRDefault="008F15C2" w:rsidP="008F15C2">
      <w:pPr>
        <w:pStyle w:val="ListParagraph"/>
        <w:rPr>
          <w:noProof/>
          <w:lang w:eastAsia="en-PH"/>
        </w:rPr>
      </w:pPr>
    </w:p>
    <w:p w:rsidR="00746BB9" w:rsidRDefault="00746BB9" w:rsidP="00746BB9">
      <w:pPr>
        <w:pStyle w:val="ListParagraph"/>
        <w:rPr>
          <w:noProof/>
          <w:lang w:eastAsia="en-PH"/>
        </w:rPr>
      </w:pPr>
    </w:p>
    <w:p w:rsidR="00E07F65" w:rsidRDefault="00E07F65">
      <w:pPr>
        <w:rPr>
          <w:noProof/>
          <w:lang w:eastAsia="en-PH"/>
        </w:rPr>
      </w:pPr>
      <w:r>
        <w:rPr>
          <w:noProof/>
          <w:lang w:eastAsia="en-PH"/>
        </w:rPr>
        <w:drawing>
          <wp:inline distT="0" distB="0" distL="0" distR="0" wp14:anchorId="7FC7CA4D" wp14:editId="2EA8E13D">
            <wp:extent cx="5943600" cy="293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65" w:rsidRDefault="00746BB9" w:rsidP="00746BB9">
      <w:pPr>
        <w:pStyle w:val="ListParagraph"/>
        <w:numPr>
          <w:ilvl w:val="0"/>
          <w:numId w:val="1"/>
        </w:numPr>
      </w:pPr>
      <w:r>
        <w:t>Verify your username and re-enter your password.</w:t>
      </w:r>
    </w:p>
    <w:p w:rsidR="00E07F65" w:rsidRDefault="00E07F65"/>
    <w:p w:rsidR="008F15C2" w:rsidRDefault="008F15C2">
      <w:pPr>
        <w:rPr>
          <w:noProof/>
          <w:lang w:eastAsia="en-PH"/>
        </w:rPr>
      </w:pPr>
    </w:p>
    <w:p w:rsidR="008F15C2" w:rsidRDefault="008F15C2">
      <w:pPr>
        <w:rPr>
          <w:noProof/>
          <w:lang w:eastAsia="en-PH"/>
        </w:rPr>
      </w:pPr>
    </w:p>
    <w:p w:rsidR="008F15C2" w:rsidRDefault="008F15C2">
      <w:pPr>
        <w:rPr>
          <w:noProof/>
          <w:lang w:eastAsia="en-PH"/>
        </w:rPr>
      </w:pPr>
    </w:p>
    <w:p w:rsidR="00E07F65" w:rsidRDefault="00E07F65">
      <w:r>
        <w:rPr>
          <w:noProof/>
          <w:lang w:eastAsia="en-PH"/>
        </w:rPr>
        <w:drawing>
          <wp:inline distT="0" distB="0" distL="0" distR="0" wp14:anchorId="1480CC4B" wp14:editId="2C2A1650">
            <wp:extent cx="5943600" cy="1381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65" w:rsidRDefault="00746BB9" w:rsidP="00746BB9">
      <w:pPr>
        <w:pStyle w:val="ListParagraph"/>
        <w:numPr>
          <w:ilvl w:val="0"/>
          <w:numId w:val="1"/>
        </w:numPr>
      </w:pPr>
      <w:r>
        <w:t xml:space="preserve">Click </w:t>
      </w:r>
      <w:proofErr w:type="gramStart"/>
      <w:r>
        <w:t>Grading</w:t>
      </w:r>
      <w:proofErr w:type="gramEnd"/>
      <w:r>
        <w:t xml:space="preserve"> in the menu links, then click Encode Score button beside the SUBJECT you wish to encode.</w:t>
      </w:r>
    </w:p>
    <w:p w:rsidR="00E07F65" w:rsidRDefault="00E07F65"/>
    <w:p w:rsidR="008F15C2" w:rsidRDefault="008F15C2"/>
    <w:p w:rsidR="00722183" w:rsidRDefault="00746BB9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58DD6" wp14:editId="60DF2388">
                <wp:simplePos x="0" y="0"/>
                <wp:positionH relativeFrom="column">
                  <wp:posOffset>1362075</wp:posOffset>
                </wp:positionH>
                <wp:positionV relativeFrom="paragraph">
                  <wp:posOffset>729615</wp:posOffset>
                </wp:positionV>
                <wp:extent cx="781050" cy="11430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29AE2" id="Rectangle 9" o:spid="_x0000_s1026" style="position:absolute;margin-left:107.25pt;margin-top:57.45pt;width:61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" filled="f" strokecolor="red" strokeweight="2.25pt"/>
            </w:pict>
          </mc:Fallback>
        </mc:AlternateContent>
      </w:r>
      <w:r w:rsidR="00722183">
        <w:rPr>
          <w:noProof/>
          <w:lang w:eastAsia="en-PH"/>
        </w:rPr>
        <w:drawing>
          <wp:inline distT="0" distB="0" distL="0" distR="0" wp14:anchorId="59A96E2D" wp14:editId="53F4AC75">
            <wp:extent cx="4962525" cy="299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0035" cy="299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B9" w:rsidRDefault="00746BB9">
      <w:r>
        <w:rPr>
          <w:noProof/>
          <w:lang w:eastAsia="en-PH"/>
        </w:rPr>
        <w:drawing>
          <wp:inline distT="0" distB="0" distL="0" distR="0" wp14:anchorId="6C88E4DC" wp14:editId="5AC0BC63">
            <wp:extent cx="4248150" cy="25606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8135" cy="25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83" w:rsidRDefault="00746BB9" w:rsidP="00B56824">
      <w:pPr>
        <w:pStyle w:val="ListParagraph"/>
        <w:numPr>
          <w:ilvl w:val="0"/>
          <w:numId w:val="1"/>
        </w:numPr>
      </w:pPr>
      <w:r>
        <w:t xml:space="preserve">Click Manage Components, then use the pop up Component Manager window to </w:t>
      </w:r>
      <w:r w:rsidR="008F15C2">
        <w:t>Add, Edit or Remove components.</w:t>
      </w:r>
      <w:bookmarkStart w:id="0" w:name="_GoBack"/>
      <w:bookmarkEnd w:id="0"/>
    </w:p>
    <w:sectPr w:rsidR="00722183" w:rsidSect="008F15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B41FAF"/>
    <w:multiLevelType w:val="hybridMultilevel"/>
    <w:tmpl w:val="FBF0B97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F65"/>
    <w:rsid w:val="00722183"/>
    <w:rsid w:val="00746BB9"/>
    <w:rsid w:val="008F15C2"/>
    <w:rsid w:val="00E0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1D0885-D00C-45B5-A0E3-8C93021B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2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171F0-2FC5-424D-945F-D24C81148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O. Banzon</dc:creator>
  <cp:keywords/>
  <dc:description/>
  <cp:lastModifiedBy>Angelo O. Banzon</cp:lastModifiedBy>
  <cp:revision>1</cp:revision>
  <dcterms:created xsi:type="dcterms:W3CDTF">2013-06-18T00:18:00Z</dcterms:created>
  <dcterms:modified xsi:type="dcterms:W3CDTF">2013-06-18T01:25:00Z</dcterms:modified>
</cp:coreProperties>
</file>